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XLI/351/2018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Gminy Kostrzyn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25 stycznia 2018 roku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kryteriów naboru w postępowaniu rekrutacyjnym do publicznego przedszkola, oddziałów przedszkolnych w publicznych szkołach podstawowych 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do klasy pierwszej publicznych szkół podstawowych, dla których organem prowadzącym jest Gmina Kostrzyn i ich wartości punktowej na drugim etapie postępowania rekrutacyjnego oraz dokumentów niezbędnych 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potwierdzenia tych kryteriów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2017 r. poz. 1875 ze zm.) w związku art. 131 ust. 4 i 6, art. 133 ust. 2 i 3, art. 154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3 ustawy z dnia 14 grudnia 2016 r. Prawo Oświatowe (Dz. U. z 2017 r. poz. 59 ze zm.)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Rada Miejska Gminy Kostrzyn uchwala, co następuje: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Ustala się kryteria przyjmowania kandydatów do publicznego przedszkola oraz oddziałów przedszkolnych w publicznych szkołach podstawowych, dla których organem prowadzącym jest Gmina Kostrzyn i ich wartości wyrażonych w punktach oraz dokumenty niezbędne do potwierdzenia tych kryteriów na drugim etapie postępowania rekrutacyjnego: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oboje rodzice pracujący lub studiujący dziennie - dotyczy to również rodzica pracującego/studiującego dziennie samotnie wychowującego dziecko - 7 pkt,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liczba zdeklarowanych godzin we wniosku o przyjęcie do przedszkola/szkoły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przypadku za każdą zdeklarowaną godzinę ponad bezpłatne 5 godzin 1 pkt - 1-5 pkt,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rodzeństwo uczęszczające do tego samego przedszkola/szkoły w danym roku szkolnym, na który prowadzona jest rekrutacja - 3 pkt,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wskazanie przez oboje rodziców/prawnych opiekunów dla celów podatku dochodowego miejsca zamieszkania na terenie Gminy Kostrzyn - dotyczy to również rodzica/prawnego opiekuna samotnie wychowującego dziecko - 1 pkt.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Określa się dokumenty niezbędne do potwierdzenia kryteriów, o których mowa w § 1: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dla kryterium 1 - odpowiednio zaświadczenie o zatrudnieniu (wydane przez pracodawcę) lub wydruk z Centralnej Ewidencji i Informacji o Działalności Gospodarczej w przypadku prowadzenia działalności gospodarczej lub zaświadczenie o prowadzeniu działalności rolniczej (wydane przez urząd gminy) lub zaświadczenie o pobieraniu nauki w systemie dziennym przez rodziców/opiekunów prawnych (wydane przez uczelnię, szkołę),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dla kryterium 2 - oświadczenie rodziców/prawnych opiekunów dziecka zawarte we wniosku o przyjęcie dziecka dotyczące deklarowanego czasu pobytu dziecka w placówce,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dla kryterium 3 - oświadczenie rodziców/prawnych opiekunów dziecka o uczęszczaniu rodzeństwa dziecka do tej samej placówki,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dla kryterium 4 - oświadczenie rodziców/prawnych opiekunów o wskazaniu miejsca zamieszkania dla celów podatku dochodowego na terenie Gminy Kostrzyn.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Ustala się kryteria przyjmowania kandydatów do klasy pierwszej publicznych szkół podstawowych, dla których organem prowadzącym jest Gmina Kostrzyn i ich wartości wyrażonych w punktach oraz dokumenty niezbędne do potwierdzenia tych kryteriów na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drugim etapie postępowania rekrutacyjnego: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posiadanie przez kandydata rodzeństwa w szkole podstawowej, do której składany jest wniosek - 5 pkt,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uczęszczanie przez kandydata do przedszkola lub oddziału przedszkolnego, prowadzonego przez Gminę Kostrzyn - 4 pkt,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uczęszczanie przez kandydata do niepublicznego przedszkola na terenie Gminy Kostrzyn - 3 pkt,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zatrudnienie co najmniej jednego z rodziców kandydata u pracodawcy, mającego siedzibę w obwodzie szkoły podstawowej, do której składany jest wniosek, lub prowadzenie działalności gospodarczej przez co najmniej jednego z rodziców kandydata w obwodzie szkoły podstawowej, do której składany jest wniosek - 2 pkt,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miejsce zamieszkania kandydata położone jest bliżej szkoły, do której składa wniosek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przyjęcie, w porównaniu z odległością od szkoły obwodowej - 1 pkt.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Dokumenty niezbędne do potwierdzenia kryteriów, o których mowa w § 3 pkt 1-5: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dla kryterium 1 - oświadczenie rodziców kandydata o posiadaniu dzieci uczęszczających do szkoły podstawowej, do której jest składany wniosek,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dla kryterium 2 - oświadczenie rodziców kandydata o uczęszczaniu przez niego do przedszkola lub oddziału przedszkolnego, prowadzonego przez Gminę Kostrzyn,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dla kryterium 3 - oświadczenie rodziców kandydata o uczęszczaniu przez niego do niepublicznego przedszkola na terenie Gminy Kostrzyn,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dla kryterium 4 - oświadczenie, co najmniej jednego z rodziców kandydata o zatrudnieniu u pracodawcy mającego siedzibę w obwodzie szkoły podstawowej, do której składany jest wniosek, lub aktualny wydruk z Centralnej Ewidencji i Informacji o Działalności Gospodarczej lub Krajowego Rejestru Sądowego, z którego wynikać będzie prowadzenie przez niego działalności gospodarczej w obwodzie szkoły podstawowej, do której składany jest wniosek,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dla kryterium 5 - oświadczenie rodziców kandydata ze wskazaniem odległości miejsca zamieszkania od szkoły obwodowej oraz odległości miejsca zamieszkania od szkoły, do której składany jest wniosek o przyjęcie.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W przypadku nieprzedłożenia dokumentów potwierdzających spełnienie kryteriów,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§ 2 i 4, komisja rekrutacyjna rozpatruje wniosek, nie uwzględniając danego kryterium.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6. Wykonanie uchwały powierza się Burmistrzowi Gminy Kostrzyn.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7. Uchwała wchodzi w życie po upływie 14 dni od dnia ogłoszenia w Dzienniku Urzędowym Województwa Wielkopolskiego.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XLI/351/2018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Gminy Kostrzyn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25 stycznia 2018 roku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sprawie określenia kryteriów naboru w postępowaniu rekrutacyjnym do publicznego przedszkola, oddziałów przedszkolnych w publicznych szkołach podstawowych oraz do klasy pierwszej publicznych szkół podstawowych, dla których organem prowadzącym jest Gmina Kostrzyn i ich wartości punktowej na drugim etapie postępowania rekrutacyjnego oraz dokumentów niezbędnych do potwierdzenia tych kryteriów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93" w:rsidRPr="002B6893" w:rsidRDefault="002B6893" w:rsidP="002B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2017 r. poz. 59 ze zm.) nakłada na organy prowadzące przedszkola, oddziały przedszkolne w szkołach podstawowych i szkoły podstawowe podanie do publicznej wiadomości kryteriów branych pod uwagę w postępowaniu rekrutacyjnym do publicznych przedszkoli, oddziałów przedszkolnych w publicznych szkołach podstawowych oraz do klasy pierwszej publicznych szkół podstawowych.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określone przez organ prowadzący powinny uwzględniać jak najpełniejszej realizacji potrzeb dziecka i jego rodziny oraz lokalnych potrzeb społecznych. 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 prowadzący określa ponadto liczbę punktów przyznawanych za poszczególne kryteria oraz dokumenty niezbędne do ich potwierdzenia.</w:t>
      </w:r>
      <w:r w:rsidRPr="002B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powyższym podjęcie uchwały jest uzasadnione. </w:t>
      </w:r>
    </w:p>
    <w:p w:rsidR="00DD5AC7" w:rsidRDefault="00DD5AC7"/>
    <w:sectPr w:rsidR="00DD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93"/>
    <w:rsid w:val="002B6893"/>
    <w:rsid w:val="00D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295A"/>
  <w15:chartTrackingRefBased/>
  <w15:docId w15:val="{0221D7F4-AC3B-4A92-8E1C-9468E04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Hamerski Adam</dc:creator>
  <cp:keywords/>
  <dc:description/>
  <cp:lastModifiedBy>Hamerski Adam</cp:lastModifiedBy>
  <cp:revision>1</cp:revision>
  <dcterms:created xsi:type="dcterms:W3CDTF">2024-01-30T09:25:00Z</dcterms:created>
  <dcterms:modified xsi:type="dcterms:W3CDTF">2024-01-30T09:28:00Z</dcterms:modified>
</cp:coreProperties>
</file>